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78" w:rsidRPr="002B7A78" w:rsidRDefault="002B7A78" w:rsidP="002B7A78">
      <w:pPr>
        <w:widowControl/>
        <w:rPr>
          <w:rFonts w:ascii="華康標楷W5注音" w:eastAsia="華康標楷W5注音" w:hAnsi="Segoe UI" w:cs="Segoe UI"/>
          <w:color w:val="212529"/>
          <w:kern w:val="0"/>
          <w:sz w:val="36"/>
          <w:szCs w:val="36"/>
        </w:rPr>
      </w:pPr>
      <w:r w:rsidRPr="002B7A78"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  <w:t>課外閱讀加強(</w:t>
      </w:r>
      <w:r w:rsidR="00181E8C"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  <w:t>4</w:t>
      </w:r>
      <w:bookmarkStart w:id="0" w:name="_GoBack"/>
      <w:bookmarkEnd w:id="0"/>
      <w:r w:rsidRPr="002B7A78"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  <w:t>)</w:t>
      </w:r>
      <w:r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  <w:t xml:space="preserve"> 補充站</w:t>
      </w:r>
    </w:p>
    <w:p w:rsidR="002B7A78" w:rsidRPr="002B7A78" w:rsidRDefault="002B7A78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</w:p>
    <w:p w:rsidR="008E5F1E" w:rsidRDefault="00181E8C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181E8C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飛蛾撲火：比喻自尋死路、自取滅亡。</w:t>
      </w:r>
    </w:p>
    <w:p w:rsidR="00181E8C" w:rsidRPr="00181E8C" w:rsidRDefault="00181E8C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181E8C" w:rsidRDefault="00181E8C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181E8C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三姑六婆：比喻愛搬弄是非的婦女。貶義。</w:t>
      </w:r>
    </w:p>
    <w:p w:rsidR="00181E8C" w:rsidRPr="00181E8C" w:rsidRDefault="00181E8C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181E8C" w:rsidRDefault="00181E8C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181E8C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不著痕跡：不留任何形跡。</w:t>
      </w:r>
    </w:p>
    <w:p w:rsidR="00181E8C" w:rsidRPr="00181E8C" w:rsidRDefault="00181E8C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181E8C" w:rsidRDefault="00181E8C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181E8C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孤陋寡聞：形容學識淺薄，見聞不廣。</w:t>
      </w:r>
    </w:p>
    <w:p w:rsidR="00181E8C" w:rsidRPr="00181E8C" w:rsidRDefault="00181E8C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181E8C" w:rsidRDefault="00181E8C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181E8C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兔死狐悲：比喻因同類的不幸遭遇而感到悲傷。</w:t>
      </w:r>
    </w:p>
    <w:p w:rsidR="00181E8C" w:rsidRPr="00181E8C" w:rsidRDefault="00181E8C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181E8C" w:rsidRDefault="00181E8C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181E8C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落井下石：比喻趁人危難時，加以陷害。</w:t>
      </w:r>
    </w:p>
    <w:p w:rsidR="00181E8C" w:rsidRPr="00181E8C" w:rsidRDefault="00181E8C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181E8C" w:rsidRPr="002B7A78" w:rsidRDefault="00181E8C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  <w:r w:rsidRPr="00181E8C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冰天雪地：形容氣候嚴寒。</w:t>
      </w:r>
    </w:p>
    <w:sectPr w:rsidR="00181E8C" w:rsidRPr="002B7A78" w:rsidSect="002B7A7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W5注音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78"/>
    <w:rsid w:val="00181E8C"/>
    <w:rsid w:val="002B7A78"/>
    <w:rsid w:val="008E5F1E"/>
    <w:rsid w:val="00F8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9B43"/>
  <w15:chartTrackingRefBased/>
  <w15:docId w15:val="{CDA2C12F-B90D-47EB-9B49-7AE0E18F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2021-06-22T12:51:00Z</dcterms:created>
  <dcterms:modified xsi:type="dcterms:W3CDTF">2021-06-22T12:51:00Z</dcterms:modified>
</cp:coreProperties>
</file>